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after="158" w:afterAutospacing="0" w:line="403" w:lineRule="atLeast"/>
        <w:jc w:val="center"/>
        <w:rPr>
          <w:rStyle w:val="8"/>
          <w:rFonts w:hint="eastAsia"/>
          <w:color w:val="385723"/>
          <w:sz w:val="44"/>
          <w:szCs w:val="44"/>
        </w:rPr>
      </w:pPr>
      <w:r>
        <w:rPr>
          <w:rStyle w:val="8"/>
          <w:rFonts w:hint="eastAsia"/>
          <w:color w:val="385723"/>
          <w:sz w:val="44"/>
          <w:szCs w:val="44"/>
        </w:rPr>
        <w:t>巨鲨医疗2</w:t>
      </w:r>
      <w:r>
        <w:rPr>
          <w:rStyle w:val="8"/>
          <w:color w:val="385723"/>
          <w:sz w:val="44"/>
          <w:szCs w:val="44"/>
        </w:rPr>
        <w:t>022</w:t>
      </w:r>
      <w:r>
        <w:rPr>
          <w:rStyle w:val="8"/>
          <w:rFonts w:hint="eastAsia"/>
          <w:color w:val="385723"/>
          <w:sz w:val="44"/>
          <w:szCs w:val="44"/>
        </w:rPr>
        <w:t>届秋招招聘简章</w:t>
      </w:r>
    </w:p>
    <w:p>
      <w:pPr>
        <w:pStyle w:val="10"/>
        <w:shd w:val="clear" w:color="auto" w:fill="FFFFFF"/>
        <w:spacing w:after="158" w:afterAutospacing="0" w:line="403" w:lineRule="atLeast"/>
        <w:jc w:val="center"/>
        <w:rPr>
          <w:rStyle w:val="8"/>
          <w:rFonts w:hint="eastAsia"/>
          <w:color w:val="385723"/>
          <w:sz w:val="32"/>
          <w:szCs w:val="32"/>
          <w:highlight w:val="cyan"/>
        </w:rPr>
      </w:pPr>
      <w:r>
        <w:rPr>
          <w:rStyle w:val="8"/>
          <w:rFonts w:hint="eastAsia"/>
          <w:color w:val="385723"/>
          <w:sz w:val="32"/>
          <w:szCs w:val="32"/>
          <w:highlight w:val="cyan"/>
        </w:rPr>
        <w:t>10月25日 （周一）19:00-20:30</w:t>
      </w:r>
    </w:p>
    <w:p>
      <w:pPr>
        <w:pStyle w:val="10"/>
        <w:shd w:val="clear" w:color="auto" w:fill="FFFFFF"/>
        <w:spacing w:after="158" w:afterAutospacing="0" w:line="403" w:lineRule="atLeast"/>
        <w:jc w:val="center"/>
        <w:rPr>
          <w:rStyle w:val="8"/>
          <w:rFonts w:hint="eastAsia"/>
          <w:color w:val="385723"/>
          <w:sz w:val="32"/>
          <w:szCs w:val="32"/>
          <w:highlight w:val="cyan"/>
        </w:rPr>
      </w:pPr>
      <w:r>
        <w:rPr>
          <w:rStyle w:val="8"/>
          <w:rFonts w:hint="eastAsia"/>
          <w:color w:val="385723"/>
          <w:sz w:val="32"/>
          <w:szCs w:val="32"/>
          <w:highlight w:val="cyan"/>
        </w:rPr>
        <w:t>东南大学  九龙湖校区</w:t>
      </w:r>
    </w:p>
    <w:p>
      <w:pPr>
        <w:pStyle w:val="10"/>
        <w:shd w:val="clear" w:color="auto" w:fill="FFFFFF"/>
        <w:spacing w:after="158" w:afterAutospacing="0" w:line="403" w:lineRule="atLeast"/>
        <w:jc w:val="center"/>
        <w:rPr>
          <w:rStyle w:val="8"/>
          <w:rFonts w:hint="eastAsia"/>
          <w:color w:val="385723"/>
          <w:sz w:val="32"/>
          <w:szCs w:val="32"/>
          <w:highlight w:val="cyan"/>
        </w:rPr>
      </w:pPr>
      <w:r>
        <w:rPr>
          <w:rStyle w:val="8"/>
          <w:rFonts w:hint="eastAsia"/>
          <w:color w:val="385723"/>
          <w:sz w:val="32"/>
          <w:szCs w:val="32"/>
          <w:highlight w:val="cyan"/>
        </w:rPr>
        <w:t>大学生活动中心425报告厅</w:t>
      </w:r>
      <w:bookmarkStart w:id="1" w:name="_GoBack"/>
      <w:bookmarkEnd w:id="1"/>
    </w:p>
    <w:p>
      <w:pPr>
        <w:pStyle w:val="10"/>
        <w:shd w:val="clear" w:color="auto" w:fill="FFFFFF"/>
        <w:spacing w:after="158" w:afterAutospacing="0" w:line="403" w:lineRule="atLeast"/>
        <w:jc w:val="both"/>
        <w:rPr>
          <w:rStyle w:val="8"/>
          <w:rFonts w:hint="eastAsia"/>
          <w:color w:val="385723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58" w:line="403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巨鲨医疗集团介绍 ——</w:t>
      </w:r>
    </w:p>
    <w:p>
      <w:pPr>
        <w:pStyle w:val="2"/>
        <w:spacing w:before="160" w:line="364" w:lineRule="auto"/>
        <w:ind w:firstLine="0"/>
        <w:jc w:val="both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巨鲨医疗是一家成立于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1</w:t>
      </w: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996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年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的全球性医疗高科技公司，行政总部坐落于南京市鼓楼区，研发生产基地位于南京江北国家级高新区。旗下拥有三家全资公司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和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一家控股公司。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主要从事</w:t>
      </w:r>
      <w:bookmarkStart w:id="0" w:name="_Hlk55407747"/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智能化影像中心、智能化手术室、智能化医用高压注射系统及耗材、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智能手术机器人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以及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院内感染控制解决方案的</w:t>
      </w:r>
      <w:bookmarkEnd w:id="0"/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研发、生产及销售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。同时，巨鲨还拥有自主运营的医学手术直播平台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。</w:t>
      </w:r>
    </w:p>
    <w:p>
      <w:pPr>
        <w:widowControl/>
        <w:shd w:val="clear" w:color="auto" w:fill="FFFFFF"/>
        <w:spacing w:before="100" w:beforeAutospacing="1" w:after="158" w:line="403" w:lineRule="atLeast"/>
        <w:jc w:val="left"/>
        <w:rPr>
          <w:rStyle w:val="8"/>
          <w:color w:val="000000"/>
          <w:sz w:val="24"/>
          <w:szCs w:val="24"/>
          <w:shd w:val="clear" w:color="auto" w:fill="FFFFFF"/>
        </w:rPr>
      </w:pPr>
      <w:r>
        <w:rPr>
          <w:rStyle w:val="8"/>
          <w:rFonts w:hint="eastAsia"/>
          <w:color w:val="000000"/>
          <w:sz w:val="24"/>
          <w:szCs w:val="24"/>
          <w:shd w:val="clear" w:color="auto" w:fill="FFFFFF"/>
        </w:rPr>
        <w:t>全球医用图像数字可视化领域领军者</w:t>
      </w:r>
    </w:p>
    <w:p>
      <w:pPr>
        <w:spacing w:line="360" w:lineRule="auto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巨鲨医疗业务覆盖全球终端医院客户</w:t>
      </w:r>
      <w:r>
        <w:rPr>
          <w:rFonts w:asciiTheme="minorEastAsia" w:hAnsiTheme="minorEastAsia"/>
          <w:b/>
          <w:bCs/>
          <w:szCs w:val="21"/>
        </w:rPr>
        <w:t>8</w:t>
      </w:r>
      <w:r>
        <w:rPr>
          <w:rFonts w:hint="eastAsia" w:asciiTheme="minorEastAsia" w:hAnsiTheme="minorEastAsia"/>
          <w:b/>
          <w:bCs/>
          <w:szCs w:val="21"/>
        </w:rPr>
        <w:t>000余</w:t>
      </w:r>
      <w:r>
        <w:rPr>
          <w:rFonts w:hint="eastAsia" w:asciiTheme="minorEastAsia" w:hAnsiTheme="minorEastAsia"/>
          <w:szCs w:val="21"/>
        </w:rPr>
        <w:t>家，其中进入国内三级医院1</w:t>
      </w:r>
      <w:r>
        <w:rPr>
          <w:rFonts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</w:rPr>
        <w:t>00家，全球合作伙伴320家。同时巨鲨医用显示系统也是</w:t>
      </w:r>
      <w:r>
        <w:rPr>
          <w:rFonts w:hint="eastAsia" w:asciiTheme="minorEastAsia" w:hAnsiTheme="minorEastAsia"/>
          <w:b/>
          <w:bCs/>
          <w:szCs w:val="21"/>
        </w:rPr>
        <w:t>唯一</w:t>
      </w:r>
      <w:r>
        <w:rPr>
          <w:rFonts w:hint="eastAsia" w:asciiTheme="minorEastAsia" w:hAnsiTheme="minorEastAsia"/>
          <w:szCs w:val="21"/>
        </w:rPr>
        <w:t>入选2008年北京奥运会医疗中心的国产医用显示诊断设备。根据第三方专业机构统计数据，</w:t>
      </w:r>
      <w:r>
        <w:rPr>
          <w:rFonts w:hint="eastAsia" w:asciiTheme="minorEastAsia" w:hAnsiTheme="minorEastAsia"/>
          <w:b/>
          <w:bCs/>
          <w:szCs w:val="21"/>
        </w:rPr>
        <w:t>2020年巨鲨医用显示系统在中国大陆地区市场份额突破6</w:t>
      </w:r>
      <w:r>
        <w:rPr>
          <w:rFonts w:asciiTheme="minorEastAsia" w:hAnsiTheme="minorEastAsia"/>
          <w:b/>
          <w:bCs/>
          <w:szCs w:val="21"/>
        </w:rPr>
        <w:t>3.</w:t>
      </w:r>
      <w:r>
        <w:rPr>
          <w:rFonts w:hint="eastAsia" w:asciiTheme="minorEastAsia" w:hAnsiTheme="minorEastAsia"/>
          <w:b/>
          <w:bCs/>
          <w:szCs w:val="21"/>
        </w:rPr>
        <w:t>3%，是国内医用专业显示系统领域无可争议的领导者</w:t>
      </w:r>
      <w:r>
        <w:rPr>
          <w:rFonts w:hint="eastAsia" w:asciiTheme="minorEastAsia" w:hAnsiTheme="minorEastAsia"/>
          <w:szCs w:val="21"/>
        </w:rPr>
        <w:t>。巨鲨医疗在全球设有多个办事处及售后服务点，</w:t>
      </w:r>
      <w:r>
        <w:rPr>
          <w:rFonts w:asciiTheme="minorEastAsia" w:hAnsiTheme="minorEastAsia"/>
          <w:szCs w:val="21"/>
        </w:rPr>
        <w:t>产品和解决方案已应用于全球</w:t>
      </w:r>
      <w:r>
        <w:rPr>
          <w:rFonts w:asciiTheme="minorEastAsia" w:hAnsiTheme="minorEastAsia"/>
          <w:b/>
          <w:bCs/>
          <w:szCs w:val="21"/>
        </w:rPr>
        <w:t>80</w:t>
      </w:r>
      <w:r>
        <w:rPr>
          <w:rFonts w:hint="eastAsia" w:asciiTheme="minorEastAsia" w:hAnsiTheme="minorEastAsia"/>
          <w:b/>
          <w:bCs/>
          <w:szCs w:val="21"/>
        </w:rPr>
        <w:t>多</w:t>
      </w:r>
      <w:r>
        <w:rPr>
          <w:rFonts w:hint="eastAsia" w:asciiTheme="minorEastAsia" w:hAnsiTheme="minorEastAsia"/>
          <w:szCs w:val="21"/>
        </w:rPr>
        <w:t>个国家和地区，服务全球</w:t>
      </w:r>
      <w:r>
        <w:rPr>
          <w:rFonts w:hint="eastAsia" w:asciiTheme="minorEastAsia" w:hAnsiTheme="minorEastAsia"/>
          <w:b/>
          <w:bCs/>
          <w:szCs w:val="21"/>
        </w:rPr>
        <w:t>2</w:t>
      </w:r>
      <w:r>
        <w:rPr>
          <w:rFonts w:asciiTheme="minorEastAsia" w:hAnsiTheme="minorEastAsia"/>
          <w:b/>
          <w:bCs/>
          <w:szCs w:val="21"/>
        </w:rPr>
        <w:t>0</w:t>
      </w:r>
      <w:r>
        <w:rPr>
          <w:rFonts w:hint="eastAsia" w:asciiTheme="minorEastAsia" w:hAnsiTheme="minorEastAsia"/>
          <w:b/>
          <w:bCs/>
          <w:szCs w:val="21"/>
        </w:rPr>
        <w:t>亿</w:t>
      </w:r>
      <w:r>
        <w:rPr>
          <w:rFonts w:hint="eastAsia" w:asciiTheme="minorEastAsia" w:hAnsiTheme="minorEastAsia"/>
          <w:szCs w:val="21"/>
        </w:rPr>
        <w:t>诊疗人群。目前，巨鲨已经成为全球医用图像数字可视化领域无可争议的领军者。在疫情期间，</w:t>
      </w:r>
      <w:r>
        <w:rPr>
          <w:rFonts w:hint="eastAsia" w:asciiTheme="minorEastAsia" w:hAnsiTheme="minorEastAsia"/>
          <w:b/>
          <w:bCs/>
          <w:szCs w:val="21"/>
        </w:rPr>
        <w:t>我们也为国内外的疫情诊断做出了巨大的贡献</w:t>
      </w:r>
      <w:r>
        <w:rPr>
          <w:rFonts w:hint="eastAsia" w:asciiTheme="minorEastAsia" w:hAnsiTheme="minorEastAsia"/>
          <w:szCs w:val="21"/>
        </w:rPr>
        <w:t>。</w:t>
      </w:r>
    </w:p>
    <w:p>
      <w:pPr>
        <w:widowControl/>
        <w:shd w:val="clear" w:color="auto" w:fill="FFFFFF"/>
        <w:spacing w:before="100" w:beforeAutospacing="1" w:after="158" w:line="403" w:lineRule="atLeast"/>
        <w:jc w:val="left"/>
        <w:rPr>
          <w:rStyle w:val="8"/>
          <w:color w:val="000000"/>
          <w:sz w:val="24"/>
          <w:szCs w:val="24"/>
          <w:shd w:val="clear" w:color="auto" w:fill="FFFFFF"/>
        </w:rPr>
      </w:pPr>
      <w:r>
        <w:rPr>
          <w:rStyle w:val="8"/>
          <w:rFonts w:hint="eastAsia"/>
          <w:color w:val="000000"/>
          <w:sz w:val="24"/>
          <w:szCs w:val="24"/>
          <w:shd w:val="clear" w:color="auto" w:fill="FFFFFF"/>
        </w:rPr>
        <w:t>重视研发的医疗高科技企业</w:t>
      </w:r>
    </w:p>
    <w:p>
      <w:pPr>
        <w:pStyle w:val="2"/>
        <w:spacing w:before="3" w:line="364" w:lineRule="auto"/>
        <w:ind w:right="105" w:firstLine="0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巨鲨拥有一支占公司总人数30%的研发团队，每年研发投入占年营业额16%以上，在南京、上海、深圳分别设立研发中心，并在英国设立海外研发部。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建立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了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企业技术中心、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医学影像精准显示工程技术研究中心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等科研平台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。目前已申请国际和国内专有技术800余项，荣获国家知识产权示范企业荣誉称号。其中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，很多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国际发明专利填补了专业领域的空白。</w:t>
      </w:r>
    </w:p>
    <w:p>
      <w:pPr>
        <w:widowControl/>
        <w:shd w:val="clear" w:color="auto" w:fill="FFFFFF"/>
        <w:spacing w:before="100" w:beforeAutospacing="1" w:after="158" w:line="403" w:lineRule="atLeast"/>
        <w:jc w:val="left"/>
        <w:rPr>
          <w:rStyle w:val="8"/>
          <w:color w:val="000000"/>
          <w:sz w:val="24"/>
          <w:szCs w:val="24"/>
          <w:shd w:val="clear" w:color="auto" w:fill="FFFFFF"/>
        </w:rPr>
      </w:pPr>
      <w:r>
        <w:rPr>
          <w:rStyle w:val="8"/>
          <w:color w:val="000000"/>
          <w:sz w:val="24"/>
          <w:szCs w:val="24"/>
          <w:shd w:val="clear" w:color="auto" w:fill="FFFFFF"/>
        </w:rPr>
        <w:t>高度重视人才培养</w:t>
      </w:r>
      <w:r>
        <w:rPr>
          <w:rStyle w:val="8"/>
          <w:rFonts w:hint="eastAsia"/>
          <w:color w:val="000000"/>
          <w:sz w:val="24"/>
          <w:szCs w:val="24"/>
          <w:shd w:val="clear" w:color="auto" w:fill="FFFFFF"/>
        </w:rPr>
        <w:t>的企业</w:t>
      </w:r>
    </w:p>
    <w:p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巨鲨医疗十分重视人才培养与发展，90%的主管及以上管理人员均来自公司内部培养。我们将为不同岗位的新员工提供为期18-120天的带薪培训，并通过内外培训相结合的形式为所有在职员工提供每年不少于1个月的带薪培训。公司90%员工有本科以上学历，一批中青年科学家、博士、硕士等还有一批教授、硕士生导师、海归人员长期服务于公司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/>
          <w:szCs w:val="21"/>
        </w:rPr>
      </w:pPr>
    </w:p>
    <w:p>
      <w:pPr>
        <w:pStyle w:val="2"/>
        <w:spacing w:before="5" w:line="364" w:lineRule="auto"/>
        <w:ind w:left="0" w:firstLine="0"/>
        <w:jc w:val="both"/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巨鲨人为了人类的健康事业而奋斗！</w:t>
      </w:r>
    </w:p>
    <w:p>
      <w:pPr>
        <w:pStyle w:val="2"/>
        <w:spacing w:before="5" w:line="364" w:lineRule="auto"/>
        <w:jc w:val="both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</w:p>
    <w:p>
      <w:pPr>
        <w:widowControl/>
        <w:shd w:val="clear" w:color="auto" w:fill="FFFFFF"/>
        <w:spacing w:line="260" w:lineRule="atLeast"/>
        <w:jc w:val="left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为了医学诊断更加便捷和智能，为了手术更加安全和高效</w:t>
      </w:r>
      <w:r>
        <w:rPr>
          <w:rFonts w:hint="eastAsia" w:asciiTheme="minorEastAsia" w:hAnsiTheme="minorEastAsia"/>
          <w:b/>
          <w:bCs/>
          <w:szCs w:val="21"/>
        </w:rPr>
        <w:t>！</w:t>
      </w:r>
    </w:p>
    <w:p>
      <w:pPr>
        <w:widowControl/>
        <w:shd w:val="clear" w:color="auto" w:fill="FFFFFF"/>
        <w:spacing w:line="260" w:lineRule="atLeast"/>
        <w:jc w:val="left"/>
        <w:rPr>
          <w:rFonts w:hint="eastAsia" w:asciiTheme="minorEastAsia" w:hAnsiTheme="minorEastAsia"/>
          <w:b/>
          <w:bCs/>
          <w:szCs w:val="21"/>
        </w:rPr>
      </w:pPr>
    </w:p>
    <w:p>
      <w:pPr>
        <w:spacing w:line="360" w:lineRule="auto"/>
        <w:rPr>
          <w:rStyle w:val="8"/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巨鲨</w:t>
      </w:r>
      <w:r>
        <w:rPr>
          <w:rFonts w:asciiTheme="minorEastAsia" w:hAnsiTheme="minorEastAsia"/>
          <w:b/>
          <w:bCs/>
          <w:szCs w:val="21"/>
        </w:rPr>
        <w:t>，</w:t>
      </w:r>
      <w:r>
        <w:rPr>
          <w:rFonts w:hint="eastAsia" w:asciiTheme="minorEastAsia" w:hAnsiTheme="minorEastAsia"/>
          <w:b/>
          <w:bCs/>
          <w:szCs w:val="21"/>
        </w:rPr>
        <w:t>欢迎全球人才</w:t>
      </w:r>
      <w:r>
        <w:rPr>
          <w:rFonts w:asciiTheme="minorEastAsia" w:hAnsiTheme="minorEastAsia"/>
          <w:b/>
          <w:bCs/>
          <w:szCs w:val="21"/>
        </w:rPr>
        <w:t>的加入！</w:t>
      </w:r>
    </w:p>
    <w:p>
      <w:pPr>
        <w:pStyle w:val="10"/>
        <w:shd w:val="clear" w:color="auto" w:fill="FFFFFF"/>
        <w:spacing w:after="158" w:afterAutospacing="0" w:line="403" w:lineRule="atLeast"/>
        <w:rPr>
          <w:rStyle w:val="8"/>
          <w:rFonts w:hint="eastAsia"/>
          <w:color w:val="385723"/>
        </w:rPr>
      </w:pPr>
      <w:r>
        <w:rPr>
          <w:rStyle w:val="8"/>
          <w:rFonts w:hint="eastAsia"/>
          <w:color w:val="385723"/>
        </w:rPr>
        <w:t>岗位介绍 ——</w:t>
      </w:r>
    </w:p>
    <w:tbl>
      <w:tblPr>
        <w:tblStyle w:val="6"/>
        <w:tblW w:w="8364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52"/>
        <w:gridCol w:w="1108"/>
        <w:gridCol w:w="1120"/>
        <w:gridCol w:w="3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55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358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实习岗</w:t>
            </w:r>
          </w:p>
        </w:tc>
        <w:tc>
          <w:tcPr>
            <w:tcW w:w="1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校园大使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营销岗</w:t>
            </w:r>
          </w:p>
        </w:tc>
        <w:tc>
          <w:tcPr>
            <w:tcW w:w="1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国内市场代表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专业不限，理工科专业优先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国际市场代表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南京/海外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专业不限，英语、葡语、俄语、西班牙语、法语优先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产品专员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生物医学工程、电子、电气等理工科专业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管理培训生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管理培训生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理工类相关专业，有学生干部工作经验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研发岗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电子、电气、计算机、通信、机械类、生物医学工程等理工科相关专业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嵌入式软件工程师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南京/上海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电子、电气、计算机、通信、机械类、生物医学工程等理工科相关专业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应用软件工程师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计算机、软件工程、网络工程通信等理工科相关专业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电子、电气、计算机、通信、机械类、生物医学工程等理工科相关专业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FPGA工程师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电子、电气、计算机、通信、机械类、生物医学工程等理工科相关专业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系统集成工程师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电子、电气、计算机、通信、机械类、生物医学工程等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感控产品研发工程师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化学、生物、材料等相关专业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医用耗材研发工程师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上海/南京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机械、材料等相关专业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图像算法工程师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上海/南京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计算机、图像处理相关专业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机械类专业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机电工程师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机械、电子、自动化等相关专业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技术支持岗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IT工程师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计算机、信息系统、网络工程等相关专业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电子、电气、计算机、通信、机械类、生物医学工程等理工科相关专业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售后服务工程师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电子、电气、计算机、通信、机械类、生物医学工程等理工科相关专业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供应链岗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电子、电气、计算机、通信、机械类、生物医学工程等理工科相关专业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电子、电气、计算机、通信、机械类、生物医学工程、材料、微电子等理工科相关专业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电子、电气、计算机、通信、机械类、生物医学工程、材料、微电子、生物、化学等理工科相关专业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无菌检测工程师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化学、医学检验，生物相关专业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职能类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法务专员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财务专员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财会类专业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项目申报专员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理工类或管理类相关专业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注册专员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理工类或管理类相关专业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人力资源、心理学、统计学及理工科相关专业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商务专员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电子商务、国际经济与贸易等相关专业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行政专员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专业不限</w:t>
            </w:r>
          </w:p>
        </w:tc>
      </w:tr>
    </w:tbl>
    <w:p>
      <w:pPr>
        <w:pStyle w:val="5"/>
        <w:shd w:val="clear" w:color="auto" w:fill="FFFFFF"/>
        <w:spacing w:beforeAutospacing="0" w:afterAutospacing="0" w:line="15" w:lineRule="atLeast"/>
        <w:jc w:val="center"/>
        <w:rPr>
          <w:rStyle w:val="8"/>
          <w:rFonts w:ascii="微软雅黑" w:hAnsi="微软雅黑" w:eastAsia="微软雅黑" w:cs="微软雅黑"/>
          <w:color w:val="333333"/>
          <w:sz w:val="18"/>
          <w:szCs w:val="18"/>
          <w:shd w:val="clear" w:color="auto" w:fill="FFFFFF"/>
        </w:rPr>
      </w:pPr>
    </w:p>
    <w:p>
      <w:pPr>
        <w:pStyle w:val="5"/>
        <w:shd w:val="clear" w:color="auto" w:fill="FFFFFF"/>
        <w:spacing w:beforeAutospacing="0" w:afterAutospacing="0" w:line="15" w:lineRule="atLeast"/>
        <w:jc w:val="center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福利待遇</w:t>
      </w:r>
    </w:p>
    <w:p>
      <w:pPr>
        <w:pStyle w:val="5"/>
        <w:shd w:val="clear" w:color="auto" w:fill="FFFFFF"/>
        <w:spacing w:beforeAutospacing="0" w:afterAutospacing="0" w:line="15" w:lineRule="atLeast"/>
        <w:jc w:val="center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SOCIAL BENEFITS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全方位新人带薪培训：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20天新人入司培训+30天岗位技能培训+月度进阶述职培训+双导师全面辅导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ascii="微软雅黑" w:hAnsi="微软雅黑" w:eastAsia="微软雅黑" w:cs="微软雅黑"/>
          <w:color w:val="333333"/>
          <w:sz w:val="18"/>
          <w:szCs w:val="18"/>
        </w:rPr>
      </w:pPr>
    </w:p>
    <w:p>
      <w:pPr>
        <w:pStyle w:val="5"/>
        <w:shd w:val="clear" w:color="auto" w:fill="FFFFFF"/>
        <w:spacing w:beforeAutospacing="0" w:afterAutospacing="0" w:line="15" w:lineRule="atLeas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超舒适办公氛围体验：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入司纪念礼物+精致工作茶歇+免费三餐+丰富文娱活动+半月春节长假+带薪海外旅游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ascii="微软雅黑" w:hAnsi="微软雅黑" w:eastAsia="微软雅黑" w:cs="微软雅黑"/>
          <w:color w:val="333333"/>
          <w:sz w:val="18"/>
          <w:szCs w:val="18"/>
        </w:rPr>
      </w:pPr>
    </w:p>
    <w:p>
      <w:pPr>
        <w:pStyle w:val="5"/>
        <w:shd w:val="clear" w:color="auto" w:fill="FFFFFF"/>
        <w:spacing w:beforeAutospacing="0" w:afterAutospacing="0" w:line="15" w:lineRule="atLeas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竞争力员工薪跳感受：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薪资高于同类企业20%+六险一金+员工重疾互助基金+亲子计划+婚庆礼金+生育礼金</w:t>
      </w:r>
    </w:p>
    <w:p>
      <w:pPr>
        <w:pStyle w:val="5"/>
        <w:shd w:val="clear" w:color="auto" w:fill="FFFFFF"/>
        <w:spacing w:beforeAutospacing="0" w:afterAutospacing="0" w:line="15" w:lineRule="atLeast"/>
        <w:jc w:val="both"/>
        <w:rPr>
          <w:rFonts w:ascii="微软雅黑" w:hAnsi="微软雅黑" w:eastAsia="微软雅黑" w:cs="微软雅黑"/>
          <w:color w:val="333333"/>
          <w:sz w:val="18"/>
          <w:szCs w:val="18"/>
        </w:rPr>
      </w:pPr>
    </w:p>
    <w:p>
      <w:pPr>
        <w:pStyle w:val="5"/>
        <w:shd w:val="clear" w:color="auto" w:fill="FFFFFF"/>
        <w:spacing w:beforeAutospacing="0" w:afterAutospacing="0" w:line="15" w:lineRule="atLeast"/>
        <w:jc w:val="center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简历投递</w:t>
      </w:r>
    </w:p>
    <w:p>
      <w:pPr>
        <w:pStyle w:val="5"/>
        <w:shd w:val="clear" w:color="auto" w:fill="FFFFFF"/>
        <w:spacing w:beforeAutospacing="0" w:afterAutospacing="0" w:line="15" w:lineRule="atLeast"/>
        <w:jc w:val="center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HOW TO DELIVER</w:t>
      </w:r>
    </w:p>
    <w:p>
      <w:pPr>
        <w:pStyle w:val="10"/>
        <w:shd w:val="clear" w:color="auto" w:fill="FFFFFF"/>
        <w:spacing w:after="158" w:afterAutospacing="0" w:line="403" w:lineRule="atLeast"/>
        <w:rPr>
          <w:rFonts w:ascii="微软雅黑" w:hAnsi="微软雅黑" w:eastAsia="微软雅黑"/>
          <w:color w:val="50505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发送个人简历至邮箱“</w:t>
      </w:r>
      <w:r>
        <w:fldChar w:fldCharType="begin"/>
      </w:r>
      <w:r>
        <w:instrText xml:space="preserve"> HYPERLINK "mailto:xiaoyuanzhaopin@jusha.com.cn" </w:instrText>
      </w:r>
      <w:r>
        <w:fldChar w:fldCharType="separate"/>
      </w:r>
      <w:r>
        <w:rPr>
          <w:rStyle w:val="9"/>
          <w:rFonts w:hint="eastAsia" w:ascii="微软雅黑" w:hAnsi="微软雅黑" w:eastAsia="微软雅黑" w:cs="微软雅黑"/>
          <w:color w:val="333333"/>
          <w:sz w:val="18"/>
          <w:szCs w:val="18"/>
          <w:u w:val="none"/>
          <w:shd w:val="clear" w:color="auto" w:fill="FFFFFF"/>
        </w:rPr>
        <w:t>xiaoyuanzhaopin@jusha.com.cn</w:t>
      </w:r>
      <w:r>
        <w:rPr>
          <w:rStyle w:val="9"/>
          <w:rFonts w:hint="eastAsia" w:ascii="微软雅黑" w:hAnsi="微软雅黑" w:eastAsia="微软雅黑" w:cs="微软雅黑"/>
          <w:color w:val="333333"/>
          <w:sz w:val="18"/>
          <w:szCs w:val="18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”，邮件主题命名为</w:t>
      </w: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“岗位+姓名+学校</w:t>
      </w:r>
    </w:p>
    <w:p>
      <w:pPr>
        <w:pStyle w:val="10"/>
        <w:shd w:val="clear" w:color="auto" w:fill="FFFFFF"/>
        <w:spacing w:after="158" w:afterAutospacing="0" w:line="403" w:lineRule="atLeast"/>
        <w:rPr>
          <w:rFonts w:hint="default" w:asciiTheme="minorEastAsia" w:hAnsiTheme="minorEastAsia" w:eastAsiaTheme="minorEastAsia" w:cstheme="minorBidi"/>
          <w:kern w:val="2"/>
          <w:sz w:val="21"/>
          <w:szCs w:val="21"/>
          <w:lang w:val="en-US" w:eastAsia="zh-CN"/>
        </w:rPr>
      </w:pPr>
      <w:r>
        <w:rPr>
          <w:rFonts w:asciiTheme="minorEastAsia" w:hAnsiTheme="minorEastAsia" w:eastAsiaTheme="minorEastAsia" w:cstheme="minorBidi"/>
          <w:kern w:val="2"/>
          <w:sz w:val="21"/>
          <w:szCs w:val="21"/>
        </w:rPr>
        <w:t>联系人：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/>
        </w:rPr>
        <w:t>张巧/张永博</w:t>
      </w:r>
    </w:p>
    <w:p>
      <w:pPr>
        <w:pStyle w:val="10"/>
        <w:shd w:val="clear" w:color="auto" w:fill="FFFFFF"/>
        <w:spacing w:after="158" w:afterAutospacing="0" w:line="403" w:lineRule="atLeast"/>
        <w:rPr>
          <w:rFonts w:asciiTheme="minorEastAsia" w:hAnsiTheme="minorEastAsia" w:eastAsiaTheme="minorEastAsia" w:cstheme="minorBidi"/>
          <w:kern w:val="2"/>
          <w:sz w:val="21"/>
          <w:szCs w:val="21"/>
        </w:rPr>
      </w:pPr>
      <w:r>
        <w:rPr>
          <w:rFonts w:asciiTheme="minorEastAsia" w:hAnsiTheme="minorEastAsia" w:eastAsiaTheme="minorEastAsia" w:cstheme="minorBidi"/>
          <w:kern w:val="2"/>
          <w:sz w:val="21"/>
          <w:szCs w:val="21"/>
        </w:rPr>
        <w:t>电话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</w:rPr>
        <w:t>/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</w:rPr>
        <w:t>微信：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</w:rPr>
        <w:t>1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</w:rPr>
        <w:t>5150518938/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</w:rPr>
        <w:t>18014800119</w:t>
      </w:r>
    </w:p>
    <w:p>
      <w:pPr>
        <w:pStyle w:val="10"/>
        <w:shd w:val="clear" w:color="auto" w:fill="FFFFFF"/>
        <w:spacing w:after="158" w:afterAutospacing="0" w:line="403" w:lineRule="atLeast"/>
        <w:rPr>
          <w:rFonts w:asciiTheme="minorEastAsia" w:hAnsiTheme="minorEastAsia" w:eastAsiaTheme="minorEastAsia" w:cstheme="minorBidi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</w:rPr>
        <w:t>行政总部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</w:rPr>
        <w:t>地址：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江苏省南京市汉中门大街301号鼓楼高新技术产业开发区AB座8楼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</w:rPr>
        <w:br w:type="textWrapping"/>
      </w:r>
      <w:r>
        <w:rPr>
          <w:rFonts w:asciiTheme="minorEastAsia" w:hAnsiTheme="minorEastAsia" w:eastAsiaTheme="minorEastAsia" w:cstheme="minorBidi"/>
          <w:kern w:val="2"/>
          <w:sz w:val="21"/>
          <w:szCs w:val="21"/>
        </w:rPr>
        <w:t>产业园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</w:rPr>
        <w:t>地址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江苏省南京市浦口高新区药谷大道99号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4C"/>
    <w:rsid w:val="000D074C"/>
    <w:rsid w:val="000D4A22"/>
    <w:rsid w:val="00106567"/>
    <w:rsid w:val="0010736E"/>
    <w:rsid w:val="00107997"/>
    <w:rsid w:val="00122C9E"/>
    <w:rsid w:val="00140DB0"/>
    <w:rsid w:val="00186ABD"/>
    <w:rsid w:val="00222632"/>
    <w:rsid w:val="0023169C"/>
    <w:rsid w:val="00245876"/>
    <w:rsid w:val="00291BE2"/>
    <w:rsid w:val="002955F3"/>
    <w:rsid w:val="00307D38"/>
    <w:rsid w:val="00363383"/>
    <w:rsid w:val="00381B9A"/>
    <w:rsid w:val="003833E4"/>
    <w:rsid w:val="003E25F6"/>
    <w:rsid w:val="0043135F"/>
    <w:rsid w:val="00487206"/>
    <w:rsid w:val="004C2959"/>
    <w:rsid w:val="004F5E87"/>
    <w:rsid w:val="00506E7E"/>
    <w:rsid w:val="00511AAD"/>
    <w:rsid w:val="00554C46"/>
    <w:rsid w:val="005A3719"/>
    <w:rsid w:val="005C1AF1"/>
    <w:rsid w:val="0061239B"/>
    <w:rsid w:val="00660199"/>
    <w:rsid w:val="00660A25"/>
    <w:rsid w:val="006B45DE"/>
    <w:rsid w:val="00700466"/>
    <w:rsid w:val="00740090"/>
    <w:rsid w:val="007769DF"/>
    <w:rsid w:val="007C53E1"/>
    <w:rsid w:val="007C7BBE"/>
    <w:rsid w:val="007D378B"/>
    <w:rsid w:val="00844422"/>
    <w:rsid w:val="00890880"/>
    <w:rsid w:val="008B7C2E"/>
    <w:rsid w:val="008D0EFC"/>
    <w:rsid w:val="008F1D30"/>
    <w:rsid w:val="00902BBE"/>
    <w:rsid w:val="009377C2"/>
    <w:rsid w:val="009463B6"/>
    <w:rsid w:val="0094712B"/>
    <w:rsid w:val="009543EE"/>
    <w:rsid w:val="009624F7"/>
    <w:rsid w:val="00A04BF8"/>
    <w:rsid w:val="00A62A96"/>
    <w:rsid w:val="00A8556E"/>
    <w:rsid w:val="00A90E4F"/>
    <w:rsid w:val="00AF28C1"/>
    <w:rsid w:val="00B01635"/>
    <w:rsid w:val="00B02C7F"/>
    <w:rsid w:val="00B510C2"/>
    <w:rsid w:val="00BC2BFE"/>
    <w:rsid w:val="00BC6641"/>
    <w:rsid w:val="00C65E43"/>
    <w:rsid w:val="00C67C10"/>
    <w:rsid w:val="00C73616"/>
    <w:rsid w:val="00D411D4"/>
    <w:rsid w:val="00D76231"/>
    <w:rsid w:val="00DA42D5"/>
    <w:rsid w:val="00DB2B3E"/>
    <w:rsid w:val="00DF4A12"/>
    <w:rsid w:val="00E049EA"/>
    <w:rsid w:val="00E11172"/>
    <w:rsid w:val="00E14E62"/>
    <w:rsid w:val="00E3496A"/>
    <w:rsid w:val="00E73B2B"/>
    <w:rsid w:val="00E96418"/>
    <w:rsid w:val="00EA13EB"/>
    <w:rsid w:val="00EA3F98"/>
    <w:rsid w:val="00EA5105"/>
    <w:rsid w:val="00EC1F79"/>
    <w:rsid w:val="00F341E8"/>
    <w:rsid w:val="00F47BB1"/>
    <w:rsid w:val="00F63AC4"/>
    <w:rsid w:val="00F81DB2"/>
    <w:rsid w:val="00F9553D"/>
    <w:rsid w:val="00FA079A"/>
    <w:rsid w:val="00FC712E"/>
    <w:rsid w:val="1D6500BF"/>
    <w:rsid w:val="3C6B4027"/>
    <w:rsid w:val="5D687774"/>
    <w:rsid w:val="751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spacing w:before="1"/>
      <w:ind w:left="120" w:right="197" w:firstLine="60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sz w:val="18"/>
      <w:szCs w:val="18"/>
    </w:rPr>
  </w:style>
  <w:style w:type="character" w:customStyle="1" w:styleId="14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</Words>
  <Characters>2136</Characters>
  <Lines>17</Lines>
  <Paragraphs>5</Paragraphs>
  <TotalTime>315</TotalTime>
  <ScaleCrop>false</ScaleCrop>
  <LinksUpToDate>false</LinksUpToDate>
  <CharactersWithSpaces>2505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2021-08-04T09:03:00Z</dcterms:created>
  <dc:creator>86133</dc:creator>
  <cp:lastModifiedBy>Administrator</cp:lastModifiedBy>
  <dcterms:modified xsi:type="dcterms:W3CDTF">2021-10-22T08:19:54Z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A4A5F873AD2C479C8E808AADB3115686</vt:lpwstr>
  </property>
</Properties>
</file>